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DC17" w14:textId="77777777" w:rsidR="00A34BE7" w:rsidRPr="00134FAD" w:rsidRDefault="004B514E" w:rsidP="007D4EB7">
      <w:pPr>
        <w:spacing w:line="360" w:lineRule="auto"/>
        <w:jc w:val="center"/>
        <w:rPr>
          <w:rFonts w:ascii="Verdana" w:hAnsi="Verdana"/>
        </w:rPr>
      </w:pPr>
      <w:r w:rsidRPr="00134FAD">
        <w:rPr>
          <w:rFonts w:ascii="Verdana" w:hAnsi="Verdana"/>
        </w:rPr>
        <w:t xml:space="preserve">3ª </w:t>
      </w:r>
      <w:r w:rsidR="00134FAD" w:rsidRPr="00134FAD">
        <w:rPr>
          <w:rFonts w:ascii="Verdana" w:hAnsi="Verdana"/>
        </w:rPr>
        <w:t xml:space="preserve">Vara Cível </w:t>
      </w:r>
      <w:r w:rsidR="00134FAD">
        <w:rPr>
          <w:rFonts w:ascii="Verdana" w:hAnsi="Verdana"/>
        </w:rPr>
        <w:t>d</w:t>
      </w:r>
      <w:r w:rsidR="00134FAD" w:rsidRPr="00134FAD">
        <w:rPr>
          <w:rFonts w:ascii="Verdana" w:hAnsi="Verdana"/>
        </w:rPr>
        <w:t>o Foro Cantaduva</w:t>
      </w:r>
    </w:p>
    <w:p w14:paraId="511A3A97" w14:textId="77777777" w:rsidR="00A34BE7" w:rsidRPr="00134FAD" w:rsidRDefault="00A34BE7" w:rsidP="007D4EB7">
      <w:pPr>
        <w:spacing w:line="360" w:lineRule="auto"/>
        <w:jc w:val="both"/>
        <w:rPr>
          <w:rFonts w:ascii="Verdana" w:hAnsi="Verdana"/>
        </w:rPr>
      </w:pPr>
    </w:p>
    <w:p w14:paraId="7646A3B2" w14:textId="77777777" w:rsidR="00546D7D" w:rsidRPr="00134FAD" w:rsidRDefault="003E7A5B" w:rsidP="007D4EB7">
      <w:pPr>
        <w:spacing w:line="360" w:lineRule="auto"/>
        <w:jc w:val="both"/>
        <w:rPr>
          <w:rFonts w:ascii="Verdana" w:hAnsi="Verdana"/>
        </w:rPr>
      </w:pPr>
      <w:r w:rsidRPr="00134FAD">
        <w:rPr>
          <w:rFonts w:ascii="Verdana" w:hAnsi="Verdana"/>
        </w:rPr>
        <w:t>Edital de</w:t>
      </w:r>
      <w:r w:rsidR="006A79C6" w:rsidRPr="00134FAD">
        <w:rPr>
          <w:rFonts w:ascii="Verdana" w:hAnsi="Verdana"/>
        </w:rPr>
        <w:t xml:space="preserve"> praça Única do </w:t>
      </w:r>
      <w:r w:rsidRPr="00134FAD">
        <w:rPr>
          <w:rFonts w:ascii="Verdana" w:hAnsi="Verdana"/>
        </w:rPr>
        <w:t>leilão de bem</w:t>
      </w:r>
      <w:r w:rsidR="00266F03" w:rsidRPr="00134FAD">
        <w:rPr>
          <w:rFonts w:ascii="Verdana" w:hAnsi="Verdana"/>
        </w:rPr>
        <w:t xml:space="preserve"> imóvel </w:t>
      </w:r>
      <w:r w:rsidR="00BE4B17" w:rsidRPr="00134FAD">
        <w:rPr>
          <w:rFonts w:ascii="Verdana" w:hAnsi="Verdana"/>
        </w:rPr>
        <w:t xml:space="preserve">e </w:t>
      </w:r>
      <w:r w:rsidRPr="00134FAD">
        <w:rPr>
          <w:rFonts w:ascii="Verdana" w:hAnsi="Verdana"/>
        </w:rPr>
        <w:t>para intimação de</w:t>
      </w:r>
      <w:r w:rsidR="000618B5" w:rsidRPr="00134FAD">
        <w:rPr>
          <w:rFonts w:ascii="Verdana" w:hAnsi="Verdana"/>
        </w:rPr>
        <w:t xml:space="preserve"> </w:t>
      </w:r>
      <w:r w:rsidR="00266F03" w:rsidRPr="00134FAD">
        <w:rPr>
          <w:rFonts w:ascii="Verdana" w:hAnsi="Verdana"/>
        </w:rPr>
        <w:t>Ulisses Affonso Junior</w:t>
      </w:r>
      <w:r w:rsidR="00535E93" w:rsidRPr="00134FAD">
        <w:rPr>
          <w:rFonts w:ascii="Verdana" w:hAnsi="Verdana"/>
        </w:rPr>
        <w:t xml:space="preserve">, </w:t>
      </w:r>
      <w:r w:rsidRPr="00134FAD">
        <w:rPr>
          <w:rFonts w:ascii="Verdana" w:hAnsi="Verdana"/>
        </w:rPr>
        <w:t>expedido nos autos d</w:t>
      </w:r>
      <w:r w:rsidR="00BA2701" w:rsidRPr="00134FAD">
        <w:rPr>
          <w:rFonts w:ascii="Verdana" w:hAnsi="Verdana"/>
        </w:rPr>
        <w:t>o</w:t>
      </w:r>
      <w:r w:rsidRPr="00134FAD">
        <w:rPr>
          <w:rFonts w:ascii="Verdana" w:hAnsi="Verdana"/>
        </w:rPr>
        <w:t xml:space="preserve"> </w:t>
      </w:r>
      <w:r w:rsidR="006A79C6" w:rsidRPr="00134FAD">
        <w:rPr>
          <w:rFonts w:ascii="Verdana" w:hAnsi="Verdana"/>
        </w:rPr>
        <w:t>Execução de Título Extrajudicial</w:t>
      </w:r>
      <w:r w:rsidRPr="00134FAD">
        <w:rPr>
          <w:rFonts w:ascii="Verdana" w:hAnsi="Verdana"/>
        </w:rPr>
        <w:t xml:space="preserve">, que lhe </w:t>
      </w:r>
      <w:r w:rsidR="00BE4B17" w:rsidRPr="00134FAD">
        <w:rPr>
          <w:rFonts w:ascii="Verdana" w:hAnsi="Verdana"/>
        </w:rPr>
        <w:t xml:space="preserve">requer </w:t>
      </w:r>
      <w:r w:rsidR="00266F03" w:rsidRPr="00134FAD">
        <w:rPr>
          <w:rFonts w:ascii="Verdana" w:hAnsi="Verdana"/>
        </w:rPr>
        <w:t>Banco Bradesco S.A.</w:t>
      </w:r>
      <w:r w:rsidR="00BE4B17" w:rsidRPr="00134FAD">
        <w:rPr>
          <w:rFonts w:ascii="Verdana" w:hAnsi="Verdana"/>
        </w:rPr>
        <w:t>, Processo</w:t>
      </w:r>
      <w:r w:rsidRPr="00134FAD">
        <w:rPr>
          <w:rFonts w:ascii="Verdana" w:hAnsi="Verdana"/>
        </w:rPr>
        <w:t xml:space="preserve"> n°</w:t>
      </w:r>
      <w:r w:rsidR="00134FAD">
        <w:rPr>
          <w:rFonts w:ascii="Verdana" w:hAnsi="Verdana"/>
        </w:rPr>
        <w:t xml:space="preserve"> </w:t>
      </w:r>
      <w:r w:rsidR="004B514E" w:rsidRPr="00134FAD">
        <w:rPr>
          <w:rFonts w:ascii="Verdana" w:hAnsi="Verdana"/>
        </w:rPr>
        <w:t>1006097-88.2023.8.26.0132</w:t>
      </w:r>
    </w:p>
    <w:p w14:paraId="0F02D2A3" w14:textId="77777777" w:rsidR="004B514E" w:rsidRPr="00134FAD" w:rsidRDefault="004B514E" w:rsidP="007D4EB7">
      <w:pPr>
        <w:spacing w:line="360" w:lineRule="auto"/>
        <w:jc w:val="both"/>
        <w:rPr>
          <w:rFonts w:ascii="Verdana" w:hAnsi="Verdana"/>
        </w:rPr>
      </w:pPr>
    </w:p>
    <w:p w14:paraId="7A576B23" w14:textId="77777777" w:rsidR="006306E9" w:rsidRPr="00134FAD" w:rsidRDefault="00535E93" w:rsidP="007D4EB7">
      <w:pPr>
        <w:spacing w:line="360" w:lineRule="auto"/>
        <w:jc w:val="both"/>
        <w:rPr>
          <w:rFonts w:ascii="Verdana" w:hAnsi="Verdana"/>
        </w:rPr>
      </w:pPr>
      <w:r w:rsidRPr="00134FAD">
        <w:rPr>
          <w:rFonts w:ascii="Verdana" w:hAnsi="Verdana"/>
        </w:rPr>
        <w:t>O</w:t>
      </w:r>
      <w:r w:rsidR="00954FF0" w:rsidRPr="00134FAD">
        <w:rPr>
          <w:rFonts w:ascii="Verdana" w:hAnsi="Verdana"/>
        </w:rPr>
        <w:t xml:space="preserve"> </w:t>
      </w:r>
      <w:r w:rsidR="003E7A5B" w:rsidRPr="00134FAD">
        <w:rPr>
          <w:rFonts w:ascii="Verdana" w:hAnsi="Verdana"/>
        </w:rPr>
        <w:t>Dr</w:t>
      </w:r>
      <w:r w:rsidR="00A34BE7" w:rsidRPr="00134FAD">
        <w:rPr>
          <w:rFonts w:ascii="Verdana" w:hAnsi="Verdana"/>
        </w:rPr>
        <w:t>.</w:t>
      </w:r>
      <w:r w:rsidR="00C7621C" w:rsidRPr="00134FAD">
        <w:rPr>
          <w:rFonts w:ascii="Verdana" w:hAnsi="Verdana"/>
        </w:rPr>
        <w:t xml:space="preserve"> </w:t>
      </w:r>
      <w:r w:rsidR="00266F03" w:rsidRPr="00134FAD">
        <w:rPr>
          <w:rFonts w:ascii="Verdana" w:hAnsi="Verdana"/>
        </w:rPr>
        <w:t>Marcelo Eduardo de Souza</w:t>
      </w:r>
      <w:r w:rsidR="003E7A5B" w:rsidRPr="00134FAD">
        <w:rPr>
          <w:rFonts w:ascii="Verdana" w:hAnsi="Verdana"/>
        </w:rPr>
        <w:t>, Ju</w:t>
      </w:r>
      <w:r w:rsidRPr="00134FAD">
        <w:rPr>
          <w:rFonts w:ascii="Verdana" w:hAnsi="Verdana"/>
        </w:rPr>
        <w:t>iz</w:t>
      </w:r>
      <w:r w:rsidR="003E7A5B" w:rsidRPr="00134FAD">
        <w:rPr>
          <w:rFonts w:ascii="Verdana" w:hAnsi="Verdana"/>
        </w:rPr>
        <w:t xml:space="preserve"> de Direito da</w:t>
      </w:r>
      <w:bookmarkStart w:id="0" w:name="_Hlk216097965"/>
      <w:r w:rsidR="00266F03" w:rsidRPr="00134FAD">
        <w:rPr>
          <w:rFonts w:ascii="Verdana" w:hAnsi="Verdana"/>
        </w:rPr>
        <w:t xml:space="preserve"> 3ª </w:t>
      </w:r>
      <w:r w:rsidR="00BA2701" w:rsidRPr="00134FAD">
        <w:rPr>
          <w:rFonts w:ascii="Verdana" w:hAnsi="Verdana"/>
        </w:rPr>
        <w:t>Vara Cível do Foro</w:t>
      </w:r>
      <w:r w:rsidR="00266F03" w:rsidRPr="00134FAD">
        <w:rPr>
          <w:rFonts w:ascii="Verdana" w:hAnsi="Verdana"/>
        </w:rPr>
        <w:t xml:space="preserve"> de Catanduvas</w:t>
      </w:r>
      <w:r w:rsidR="00546D7D" w:rsidRPr="00134FAD">
        <w:rPr>
          <w:rFonts w:ascii="Verdana" w:hAnsi="Verdana"/>
        </w:rPr>
        <w:t xml:space="preserve"> do </w:t>
      </w:r>
      <w:r w:rsidR="00BE4B17" w:rsidRPr="00134FAD">
        <w:rPr>
          <w:rFonts w:ascii="Verdana" w:hAnsi="Verdana"/>
        </w:rPr>
        <w:t>Estado de</w:t>
      </w:r>
      <w:r w:rsidR="00A34BE7" w:rsidRPr="00134FAD">
        <w:rPr>
          <w:rFonts w:ascii="Verdana" w:hAnsi="Verdana"/>
        </w:rPr>
        <w:t xml:space="preserve"> </w:t>
      </w:r>
      <w:r w:rsidR="00BA2701" w:rsidRPr="00134FAD">
        <w:rPr>
          <w:rFonts w:ascii="Verdana" w:hAnsi="Verdana"/>
        </w:rPr>
        <w:t>São Paulo</w:t>
      </w:r>
      <w:bookmarkEnd w:id="0"/>
      <w:r w:rsidR="00BA2701" w:rsidRPr="00134FAD">
        <w:rPr>
          <w:rFonts w:ascii="Verdana" w:hAnsi="Verdana"/>
        </w:rPr>
        <w:t>,</w:t>
      </w:r>
      <w:r w:rsidR="003E7A5B" w:rsidRPr="00134FAD">
        <w:rPr>
          <w:rFonts w:ascii="Verdana" w:hAnsi="Verdana"/>
        </w:rPr>
        <w:t xml:space="preserve"> na forma da lei, etc...</w:t>
      </w:r>
    </w:p>
    <w:p w14:paraId="06B61933" w14:textId="77777777" w:rsidR="003E7A5B" w:rsidRPr="00134FAD" w:rsidRDefault="003E7A5B" w:rsidP="007D4EB7">
      <w:pPr>
        <w:spacing w:line="360" w:lineRule="auto"/>
        <w:jc w:val="both"/>
        <w:rPr>
          <w:rFonts w:ascii="Verdana" w:hAnsi="Verdana"/>
        </w:rPr>
      </w:pPr>
      <w:r w:rsidRPr="00134FAD">
        <w:rPr>
          <w:rFonts w:ascii="Verdana" w:hAnsi="Verdana"/>
        </w:rPr>
        <w:t xml:space="preserve">Faz Saber que </w:t>
      </w:r>
      <w:r w:rsidR="004B514E" w:rsidRPr="00134FAD">
        <w:rPr>
          <w:rFonts w:ascii="Verdana" w:hAnsi="Verdana"/>
        </w:rPr>
        <w:t xml:space="preserve">o Leiloeiro Oficial, Sr. Irani Flores, JUCESP nº 792 </w:t>
      </w:r>
      <w:r w:rsidRPr="00134FAD">
        <w:rPr>
          <w:rFonts w:ascii="Verdana" w:hAnsi="Verdana"/>
        </w:rPr>
        <w:t xml:space="preserve">levará a leilão público para venda e arrematação, no local e hora descritos no </w:t>
      </w:r>
      <w:r w:rsidR="0086042E" w:rsidRPr="00134FAD">
        <w:rPr>
          <w:rFonts w:ascii="Verdana" w:hAnsi="Verdana"/>
        </w:rPr>
        <w:t>edital</w:t>
      </w:r>
      <w:r w:rsidRPr="00134FAD">
        <w:rPr>
          <w:rFonts w:ascii="Verdana" w:hAnsi="Verdana"/>
        </w:rPr>
        <w:t xml:space="preserve"> com transmissão pela internet e disponibilização imediata n</w:t>
      </w:r>
      <w:r w:rsidR="0086042E" w:rsidRPr="00134FAD">
        <w:rPr>
          <w:rFonts w:ascii="Verdana" w:hAnsi="Verdana"/>
        </w:rPr>
        <w:t xml:space="preserve">a plataforma </w:t>
      </w:r>
      <w:r w:rsidRPr="00134FAD">
        <w:rPr>
          <w:rFonts w:ascii="Verdana" w:hAnsi="Verdana"/>
        </w:rPr>
        <w:t xml:space="preserve">de leilões eletrônicos, </w:t>
      </w:r>
      <w:hyperlink r:id="rId4" w:history="1">
        <w:r w:rsidRPr="00134FAD">
          <w:rPr>
            <w:rStyle w:val="Hyperlink"/>
            <w:rFonts w:ascii="Verdana" w:hAnsi="Verdana"/>
            <w:color w:val="0000FF"/>
          </w:rPr>
          <w:t>www.leilaobrasil.com.br</w:t>
        </w:r>
      </w:hyperlink>
      <w:r w:rsidR="00546D7D" w:rsidRPr="00134FAD">
        <w:rPr>
          <w:rFonts w:ascii="Verdana" w:hAnsi="Verdana"/>
        </w:rPr>
        <w:t xml:space="preserve"> para lances através da internet.</w:t>
      </w:r>
    </w:p>
    <w:p w14:paraId="12F17A32" w14:textId="77777777" w:rsidR="00266F03" w:rsidRPr="00134FAD" w:rsidRDefault="00266F03" w:rsidP="007D4EB7">
      <w:pPr>
        <w:spacing w:line="360" w:lineRule="auto"/>
        <w:jc w:val="both"/>
        <w:rPr>
          <w:rFonts w:ascii="Verdana" w:hAnsi="Verdana"/>
        </w:rPr>
      </w:pPr>
    </w:p>
    <w:p w14:paraId="54E97A46" w14:textId="77777777" w:rsidR="003E7A5B" w:rsidRPr="00134FAD" w:rsidRDefault="003E7A5B" w:rsidP="007D4EB7">
      <w:pPr>
        <w:spacing w:line="360" w:lineRule="auto"/>
        <w:jc w:val="both"/>
        <w:rPr>
          <w:rFonts w:ascii="Verdana" w:hAnsi="Verdana"/>
        </w:rPr>
      </w:pPr>
      <w:r w:rsidRPr="00134FAD">
        <w:rPr>
          <w:rFonts w:ascii="Verdana" w:hAnsi="Verdana"/>
        </w:rPr>
        <w:t>Do início e encerramento do Leilão: </w:t>
      </w:r>
      <w:bookmarkStart w:id="1" w:name="_Hlk216097981"/>
      <w:r w:rsidRPr="00134FAD">
        <w:rPr>
          <w:rFonts w:ascii="Verdana" w:hAnsi="Verdana"/>
        </w:rPr>
        <w:t xml:space="preserve">Início do 1° leilão em </w:t>
      </w:r>
      <w:r w:rsidR="007D4EB7" w:rsidRPr="00134FAD">
        <w:rPr>
          <w:rFonts w:ascii="Verdana" w:hAnsi="Verdana"/>
        </w:rPr>
        <w:t>17/07/2026</w:t>
      </w:r>
      <w:r w:rsidR="0086042E" w:rsidRPr="00134FAD">
        <w:rPr>
          <w:rFonts w:ascii="Verdana" w:hAnsi="Verdana"/>
        </w:rPr>
        <w:t xml:space="preserve"> </w:t>
      </w:r>
      <w:r w:rsidRPr="00134FAD">
        <w:rPr>
          <w:rFonts w:ascii="Verdana" w:hAnsi="Verdana"/>
        </w:rPr>
        <w:t>às </w:t>
      </w:r>
      <w:r w:rsidR="007D4EB7" w:rsidRPr="00134FAD">
        <w:rPr>
          <w:rFonts w:ascii="Verdana" w:hAnsi="Verdana"/>
        </w:rPr>
        <w:t xml:space="preserve">10:41 </w:t>
      </w:r>
      <w:r w:rsidRPr="00134FAD">
        <w:rPr>
          <w:rFonts w:ascii="Verdana" w:hAnsi="Verdana"/>
        </w:rPr>
        <w:t xml:space="preserve">horas e encerramento do 1° leilão em </w:t>
      </w:r>
      <w:r w:rsidR="007D4EB7" w:rsidRPr="00134FAD">
        <w:rPr>
          <w:rFonts w:ascii="Verdana" w:hAnsi="Verdana"/>
        </w:rPr>
        <w:t>20/07/2026</w:t>
      </w:r>
      <w:r w:rsidRPr="00134FAD">
        <w:rPr>
          <w:rFonts w:ascii="Verdana" w:hAnsi="Verdana"/>
        </w:rPr>
        <w:t xml:space="preserve"> às </w:t>
      </w:r>
      <w:r w:rsidR="007D4EB7" w:rsidRPr="00134FAD">
        <w:rPr>
          <w:rFonts w:ascii="Verdana" w:hAnsi="Verdana"/>
        </w:rPr>
        <w:t xml:space="preserve">10:41 </w:t>
      </w:r>
      <w:r w:rsidRPr="00134FAD">
        <w:rPr>
          <w:rFonts w:ascii="Verdana" w:hAnsi="Verdana"/>
        </w:rPr>
        <w:t>horas, em não havendo lance igual ou superior ao valor da avaliação</w:t>
      </w:r>
      <w:r w:rsidR="007D4EB7" w:rsidRPr="00134FAD">
        <w:rPr>
          <w:rFonts w:ascii="Verdana" w:hAnsi="Verdana"/>
        </w:rPr>
        <w:t xml:space="preserve"> atualizada</w:t>
      </w:r>
      <w:r w:rsidRPr="00134FAD">
        <w:rPr>
          <w:rFonts w:ascii="Verdana" w:hAnsi="Verdana"/>
        </w:rPr>
        <w:t xml:space="preserve"> para a data supra, seguir-se-á sem interrupção o 2° leilão que se encerrará em</w:t>
      </w:r>
      <w:r w:rsidR="007D4EB7" w:rsidRPr="00134FAD">
        <w:rPr>
          <w:rFonts w:ascii="Verdana" w:hAnsi="Verdana"/>
        </w:rPr>
        <w:t xml:space="preserve"> 14/08/2026</w:t>
      </w:r>
      <w:r w:rsidRPr="00134FAD">
        <w:rPr>
          <w:rFonts w:ascii="Verdana" w:hAnsi="Verdana"/>
        </w:rPr>
        <w:t> às </w:t>
      </w:r>
      <w:r w:rsidR="007D4EB7" w:rsidRPr="00134FAD">
        <w:rPr>
          <w:rFonts w:ascii="Verdana" w:hAnsi="Verdana"/>
        </w:rPr>
        <w:t>10:41</w:t>
      </w:r>
      <w:r w:rsidR="001375E7" w:rsidRPr="00134FAD">
        <w:rPr>
          <w:rFonts w:ascii="Verdana" w:hAnsi="Verdana"/>
        </w:rPr>
        <w:t xml:space="preserve"> </w:t>
      </w:r>
      <w:r w:rsidRPr="00134FAD">
        <w:rPr>
          <w:rFonts w:ascii="Verdana" w:hAnsi="Verdana"/>
        </w:rPr>
        <w:t>horas</w:t>
      </w:r>
      <w:bookmarkEnd w:id="1"/>
      <w:r w:rsidRPr="00134FAD">
        <w:rPr>
          <w:rFonts w:ascii="Verdana" w:hAnsi="Verdana"/>
        </w:rPr>
        <w:t>, não sendo aceito lances inferiores a</w:t>
      </w:r>
      <w:r w:rsidR="00266F03" w:rsidRPr="00134FAD">
        <w:rPr>
          <w:rFonts w:ascii="Verdana" w:hAnsi="Verdana"/>
        </w:rPr>
        <w:t xml:space="preserve"> 50%</w:t>
      </w:r>
      <w:r w:rsidRPr="00134FAD">
        <w:rPr>
          <w:rFonts w:ascii="Verdana" w:hAnsi="Verdana"/>
        </w:rPr>
        <w:t xml:space="preserve"> do valor da </w:t>
      </w:r>
      <w:r w:rsidR="004F3CCD" w:rsidRPr="00134FAD">
        <w:rPr>
          <w:rFonts w:ascii="Verdana" w:hAnsi="Verdana"/>
        </w:rPr>
        <w:t>avaliação atualizada</w:t>
      </w:r>
      <w:r w:rsidRPr="00134FAD">
        <w:rPr>
          <w:rFonts w:ascii="Verdana" w:hAnsi="Verdana"/>
        </w:rPr>
        <w:t xml:space="preserve"> pelos índices do TJ</w:t>
      </w:r>
      <w:r w:rsidR="00C7621C" w:rsidRPr="00134FAD">
        <w:rPr>
          <w:rFonts w:ascii="Verdana" w:hAnsi="Verdana"/>
        </w:rPr>
        <w:t>SP</w:t>
      </w:r>
      <w:r w:rsidRPr="00134FAD">
        <w:rPr>
          <w:rFonts w:ascii="Verdana" w:hAnsi="Verdana"/>
        </w:rPr>
        <w:t xml:space="preserve"> para a data da abertura do leilão que deverá ser </w:t>
      </w:r>
      <w:r w:rsidR="004F3CCD" w:rsidRPr="00134FAD">
        <w:rPr>
          <w:rFonts w:ascii="Verdana" w:hAnsi="Verdana"/>
        </w:rPr>
        <w:t>ofertado diretamente</w:t>
      </w:r>
      <w:r w:rsidRPr="00134FAD">
        <w:rPr>
          <w:rFonts w:ascii="Verdana" w:hAnsi="Verdana"/>
        </w:rPr>
        <w:t xml:space="preserve"> n</w:t>
      </w:r>
      <w:r w:rsidR="0086042E" w:rsidRPr="00134FAD">
        <w:rPr>
          <w:rFonts w:ascii="Verdana" w:hAnsi="Verdana"/>
        </w:rPr>
        <w:t xml:space="preserve">a </w:t>
      </w:r>
      <w:r w:rsidR="004F3CCD" w:rsidRPr="00134FAD">
        <w:rPr>
          <w:rFonts w:ascii="Verdana" w:hAnsi="Verdana"/>
        </w:rPr>
        <w:t>plataforma através</w:t>
      </w:r>
      <w:r w:rsidRPr="00134FAD">
        <w:rPr>
          <w:rFonts w:ascii="Verdana" w:hAnsi="Verdana"/>
        </w:rPr>
        <w:t xml:space="preserve"> da internet.</w:t>
      </w:r>
    </w:p>
    <w:p w14:paraId="1C04AC6B" w14:textId="77777777" w:rsidR="007D4EB7" w:rsidRPr="00134FAD" w:rsidRDefault="007D4EB7" w:rsidP="007D4EB7">
      <w:pPr>
        <w:spacing w:line="360" w:lineRule="auto"/>
        <w:jc w:val="both"/>
        <w:rPr>
          <w:rFonts w:ascii="Verdana" w:hAnsi="Verdana"/>
        </w:rPr>
      </w:pPr>
    </w:p>
    <w:p w14:paraId="7A57484E" w14:textId="77777777" w:rsidR="004B514E" w:rsidRPr="00134FAD" w:rsidRDefault="00266F03" w:rsidP="007D4EB7">
      <w:pPr>
        <w:spacing w:line="360" w:lineRule="auto"/>
        <w:jc w:val="both"/>
        <w:rPr>
          <w:rFonts w:ascii="Verdana" w:hAnsi="Verdana"/>
        </w:rPr>
      </w:pPr>
      <w:r w:rsidRPr="00134FAD">
        <w:rPr>
          <w:rFonts w:ascii="Verdana" w:hAnsi="Verdana"/>
        </w:rPr>
        <w:t xml:space="preserve">Bem: </w:t>
      </w:r>
      <w:r w:rsidR="004B514E" w:rsidRPr="00134FAD">
        <w:rPr>
          <w:rFonts w:ascii="Verdana" w:hAnsi="Verdana"/>
        </w:rPr>
        <w:t xml:space="preserve">Imóvel: Rua Pinheiro Machado - Prédio Residencial sob n° 368. Parte 1 - parte do lote 07 (sete), da quadra h - terreno: 13,45 x 34,15 - área: 459,32 m² - parque residencial Eliseu Rigoldi – Pindorama -sp. Um prédio residencial construído de tijolos e coberto com telhas, sob n° 368, com frente para a Rua Pinheiro Machado, </w:t>
      </w:r>
      <w:r w:rsidR="004B514E" w:rsidRPr="00134FAD">
        <w:rPr>
          <w:rFonts w:ascii="Verdana" w:hAnsi="Verdana"/>
        </w:rPr>
        <w:lastRenderedPageBreak/>
        <w:t>situado no loteamento denominado Parque Residencial Eliseu Rigoldi, na cidade de Pindorama, desta comarca, edificado num terreno de formato regular, designada Parte 1, constituído de parte do lote 07 (sete), da quadra H, distante 27,65 (vinte e sete metros e sessenta e cinco centímetros) da confluência das Ruas Pinheiro Machado, lado par, e Attilio Busnardo, lado par, medindo 13,45 (treze metros e quarenta e cinco centímetros) de frente para a citada via pública; 34,15 (trinta e quatro metros e quinze centímetros) de um lado, confrontando com o lote n° 08; 34,15 (trinta e quatro metros e quinze centímetros) de outro lado, confrontando com a Parte 2, de propriedade de Ulysses Affonso Júnior, e 13,45 (treze metros e quarenta e cinco centímetros) nos fundos, confrontando com Basílio Rigoldi e outros, perfazendo uma área superficial de 459,32 metros quadrados.</w:t>
      </w:r>
      <w:r w:rsidR="007D4EB7" w:rsidRPr="00134FAD">
        <w:rPr>
          <w:rFonts w:ascii="Verdana" w:hAnsi="Verdana"/>
        </w:rPr>
        <w:t xml:space="preserve"> </w:t>
      </w:r>
      <w:r w:rsidRPr="00134FAD">
        <w:rPr>
          <w:rFonts w:ascii="Verdana" w:hAnsi="Verdana" w:cs="Arial"/>
        </w:rPr>
        <w:t>Matrícula n° 38.728. do</w:t>
      </w:r>
      <w:r w:rsidR="004B514E" w:rsidRPr="00134FAD">
        <w:rPr>
          <w:rFonts w:ascii="Verdana" w:hAnsi="Verdana" w:cs="Arial"/>
        </w:rPr>
        <w:t xml:space="preserve"> 2º</w:t>
      </w:r>
      <w:r w:rsidRPr="00134FAD">
        <w:rPr>
          <w:rFonts w:ascii="Verdana" w:hAnsi="Verdana" w:cs="Arial"/>
        </w:rPr>
        <w:t xml:space="preserve"> CRI de</w:t>
      </w:r>
      <w:r w:rsidR="004B514E" w:rsidRPr="00134FAD">
        <w:rPr>
          <w:rFonts w:ascii="Verdana" w:hAnsi="Verdana" w:cs="Arial"/>
        </w:rPr>
        <w:t xml:space="preserve"> Catanduvas</w:t>
      </w:r>
      <w:r w:rsidRPr="00134FAD">
        <w:rPr>
          <w:rFonts w:ascii="Verdana" w:hAnsi="Verdana" w:cs="Arial"/>
        </w:rPr>
        <w:t xml:space="preserve"> /SP. Ônus: </w:t>
      </w:r>
      <w:r w:rsidR="004B514E" w:rsidRPr="00134FAD">
        <w:rPr>
          <w:rFonts w:ascii="Verdana" w:eastAsia="Times New Roman" w:hAnsi="Verdana" w:cs="Arial"/>
          <w:kern w:val="0"/>
          <w:lang w:eastAsia="pt-BR"/>
        </w:rPr>
        <w:t>Consta na Av.1 Av.2 Penhora exequenda</w:t>
      </w:r>
    </w:p>
    <w:p w14:paraId="017DC476" w14:textId="77777777" w:rsidR="00266F03" w:rsidRPr="00134FAD" w:rsidRDefault="00266F03" w:rsidP="007D4EB7">
      <w:pPr>
        <w:pStyle w:val="NormalWeb"/>
        <w:spacing w:beforeAutospacing="0" w:afterAutospacing="0" w:line="360" w:lineRule="auto"/>
        <w:ind w:right="991"/>
        <w:jc w:val="both"/>
        <w:rPr>
          <w:rFonts w:ascii="Verdana" w:hAnsi="Verdana"/>
        </w:rPr>
      </w:pPr>
    </w:p>
    <w:p w14:paraId="50E69A8A" w14:textId="77777777" w:rsidR="00266F03" w:rsidRPr="00134FAD" w:rsidRDefault="00266F03" w:rsidP="007D4EB7">
      <w:pPr>
        <w:spacing w:line="360" w:lineRule="auto"/>
        <w:jc w:val="both"/>
        <w:rPr>
          <w:rFonts w:ascii="Verdana" w:hAnsi="Verdana"/>
        </w:rPr>
      </w:pPr>
      <w:r w:rsidRPr="00134FAD">
        <w:rPr>
          <w:rFonts w:ascii="Verdana" w:hAnsi="Verdana"/>
        </w:rPr>
        <w:t xml:space="preserve">Avaliação R$ </w:t>
      </w:r>
      <w:r w:rsidR="004B514E" w:rsidRPr="00134FAD">
        <w:rPr>
          <w:rFonts w:ascii="Verdana" w:hAnsi="Verdana"/>
        </w:rPr>
        <w:t xml:space="preserve">344.118,27 </w:t>
      </w:r>
      <w:r w:rsidRPr="00134FAD">
        <w:rPr>
          <w:rFonts w:ascii="Verdana" w:hAnsi="Verdana"/>
        </w:rPr>
        <w:t>(fevereiro/2026)</w:t>
      </w:r>
    </w:p>
    <w:p w14:paraId="39C37866" w14:textId="77777777" w:rsidR="0059043D" w:rsidRPr="00134FAD" w:rsidRDefault="0059043D" w:rsidP="007D4EB7">
      <w:pPr>
        <w:spacing w:line="360" w:lineRule="auto"/>
        <w:jc w:val="both"/>
        <w:rPr>
          <w:rFonts w:ascii="Verdana" w:hAnsi="Verdana"/>
        </w:rPr>
      </w:pPr>
      <w:r w:rsidRPr="00134FAD">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1AEEC550" w14:textId="77777777" w:rsidR="0059043D" w:rsidRPr="00134FAD" w:rsidRDefault="0059043D" w:rsidP="007D4EB7">
      <w:pPr>
        <w:spacing w:line="360" w:lineRule="auto"/>
        <w:jc w:val="both"/>
        <w:rPr>
          <w:rFonts w:ascii="Verdana" w:hAnsi="Verdana"/>
        </w:rPr>
      </w:pPr>
      <w:r w:rsidRPr="00134FAD">
        <w:rPr>
          <w:rFonts w:ascii="Verdana" w:hAnsi="Verdana"/>
        </w:rPr>
        <w:t>Da Prorrogação do Leilão: Sobrevindo lance a menos de três minutos para o enceramento, o sistema prorrogará automaticamente por mais três minutos sucessivamente para que todos tenham as mesmas chances.</w:t>
      </w:r>
    </w:p>
    <w:p w14:paraId="551442E3" w14:textId="77777777" w:rsidR="0059043D" w:rsidRPr="00134FAD" w:rsidRDefault="0059043D" w:rsidP="007D4EB7">
      <w:pPr>
        <w:spacing w:line="360" w:lineRule="auto"/>
        <w:jc w:val="both"/>
        <w:rPr>
          <w:rFonts w:ascii="Verdana" w:hAnsi="Verdana"/>
        </w:rPr>
      </w:pPr>
      <w:r w:rsidRPr="00134FAD">
        <w:rPr>
          <w:rFonts w:ascii="Verdana" w:hAnsi="Verdana"/>
        </w:rPr>
        <w:t>Da Comissão: A comissão do leiloeiro será de 5% sobre o valor da arrematação artigo 7° da Resolução 236/2016 do CNJ, não estando incluída no valor da arrematação e deverá ser paga diretamente à Leiloeira Oficial.</w:t>
      </w:r>
    </w:p>
    <w:p w14:paraId="0556DA7B" w14:textId="77777777" w:rsidR="0059043D" w:rsidRPr="00134FAD" w:rsidRDefault="0059043D" w:rsidP="007D4EB7">
      <w:pPr>
        <w:spacing w:line="360" w:lineRule="auto"/>
        <w:jc w:val="both"/>
        <w:rPr>
          <w:rFonts w:ascii="Verdana" w:hAnsi="Verdana"/>
        </w:rPr>
      </w:pPr>
      <w:r w:rsidRPr="00134FAD">
        <w:rPr>
          <w:rFonts w:ascii="Verdana" w:hAnsi="Verdana"/>
        </w:rPr>
        <w:lastRenderedPageBreak/>
        <w:t xml:space="preserve">Da Adjudicação: Condicionada aos termos do art. 876 e 892, §1° do </w:t>
      </w:r>
      <w:r w:rsidR="00E63E5C" w:rsidRPr="00134FAD">
        <w:rPr>
          <w:rFonts w:ascii="Verdana" w:hAnsi="Verdana"/>
        </w:rPr>
        <w:t>código de processo civil.</w:t>
      </w:r>
    </w:p>
    <w:p w14:paraId="70085641" w14:textId="77777777" w:rsidR="00DE5C98" w:rsidRPr="00134FAD" w:rsidRDefault="00DE5C98" w:rsidP="007D4EB7">
      <w:pPr>
        <w:spacing w:line="360" w:lineRule="auto"/>
        <w:jc w:val="both"/>
        <w:rPr>
          <w:rFonts w:ascii="Verdana" w:hAnsi="Verdana"/>
        </w:rPr>
      </w:pPr>
      <w:r w:rsidRPr="00134FAD">
        <w:rPr>
          <w:rFonts w:ascii="Verdana" w:hAnsi="Verdana"/>
        </w:rPr>
        <w:t>Do pagamento: O arrematante terá o prazo de 24 horas para efetuar o pagamento da arrematação e da comissão.</w:t>
      </w:r>
    </w:p>
    <w:p w14:paraId="0AE1F6F3" w14:textId="77777777" w:rsidR="00BE4B17" w:rsidRPr="00134FAD" w:rsidRDefault="00BE4B17" w:rsidP="007D4EB7">
      <w:pPr>
        <w:spacing w:line="360" w:lineRule="auto"/>
        <w:jc w:val="both"/>
        <w:rPr>
          <w:rFonts w:ascii="Verdana" w:hAnsi="Verdana"/>
        </w:rPr>
      </w:pPr>
      <w:r w:rsidRPr="00134FAD">
        <w:rPr>
          <w:rFonts w:ascii="Verdana" w:hAnsi="Verdana"/>
        </w:rPr>
        <w:t xml:space="preserve">Responsabilidade outras: Correrão por conta exclusiva do arrematante as despesas gerais relativas à desmontagem, transporte e transferência patrimonial dos bens arrematados; exceto os que se enquadrem nos art. 130, § único do CTN e art. 908, § 1° do código de processo civil. Será também de inteira responsabilidade do arrematante a juntada de comprovantes de pagamento e outros aos autos. </w:t>
      </w:r>
    </w:p>
    <w:p w14:paraId="19CB7B28" w14:textId="77777777" w:rsidR="00BE4B17" w:rsidRPr="00134FAD" w:rsidRDefault="00BE4B17" w:rsidP="007D4EB7">
      <w:pPr>
        <w:spacing w:line="360" w:lineRule="auto"/>
        <w:jc w:val="both"/>
        <w:rPr>
          <w:rFonts w:ascii="Verdana" w:hAnsi="Verdana"/>
        </w:rPr>
      </w:pPr>
      <w:r w:rsidRPr="00134FAD">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2E406DD2" w14:textId="77777777" w:rsidR="00BE4B17" w:rsidRPr="00134FAD" w:rsidRDefault="00BE4B17" w:rsidP="007D4EB7">
      <w:pPr>
        <w:spacing w:line="360" w:lineRule="auto"/>
        <w:jc w:val="both"/>
        <w:rPr>
          <w:rFonts w:ascii="Verdana" w:hAnsi="Verdana"/>
        </w:rPr>
      </w:pPr>
      <w:r w:rsidRPr="00134FAD">
        <w:rPr>
          <w:rFonts w:ascii="Verdana" w:hAnsi="Verdana"/>
        </w:rPr>
        <w:t>Recursos: Dos autos não consta recursos ou causa pendente de julgamento.</w:t>
      </w:r>
    </w:p>
    <w:p w14:paraId="78C1E548" w14:textId="77777777" w:rsidR="00BE4B17" w:rsidRPr="00134FAD" w:rsidRDefault="00BE4B17" w:rsidP="007D4EB7">
      <w:pPr>
        <w:spacing w:line="360" w:lineRule="auto"/>
        <w:jc w:val="both"/>
        <w:rPr>
          <w:rFonts w:ascii="Verdana" w:hAnsi="Verdana"/>
        </w:rPr>
      </w:pPr>
      <w:r w:rsidRPr="00134FAD">
        <w:rPr>
          <w:rFonts w:ascii="Verdana" w:hAnsi="Verdana"/>
        </w:rPr>
        <w:t>Da Carta de arrematação: A carta de arrematação será expedida pelo MM. Juiz nos termos dos art. 901 e 903 do código de processo civil.</w:t>
      </w:r>
    </w:p>
    <w:p w14:paraId="4185ECBF" w14:textId="77777777" w:rsidR="003E7A5B" w:rsidRPr="00134FAD" w:rsidRDefault="003E7A5B" w:rsidP="007D4EB7">
      <w:pPr>
        <w:spacing w:line="360" w:lineRule="auto"/>
        <w:jc w:val="both"/>
        <w:rPr>
          <w:rFonts w:ascii="Verdana" w:hAnsi="Verdana"/>
        </w:rPr>
      </w:pPr>
      <w:r w:rsidRPr="00134FAD">
        <w:rPr>
          <w:rFonts w:ascii="Verdana" w:hAnsi="Verdana"/>
        </w:rPr>
        <w:t>Dúvidas e Esclarecimentos: pessoalmente perante o</w:t>
      </w:r>
      <w:r w:rsidR="007D4EB7" w:rsidRPr="00134FAD">
        <w:rPr>
          <w:rFonts w:ascii="Verdana" w:hAnsi="Verdana"/>
        </w:rPr>
        <w:t xml:space="preserve"> 3</w:t>
      </w:r>
      <w:r w:rsidR="004F3CCD" w:rsidRPr="00134FAD">
        <w:rPr>
          <w:rFonts w:ascii="Verdana" w:hAnsi="Verdana"/>
        </w:rPr>
        <w:t>º</w:t>
      </w:r>
      <w:r w:rsidRPr="00134FAD">
        <w:rPr>
          <w:rFonts w:ascii="Verdana" w:hAnsi="Verdana"/>
        </w:rPr>
        <w:t xml:space="preserve"> Ofício Cível, ou no escritório do Leiloeiro Oficial, Avenida </w:t>
      </w:r>
      <w:r w:rsidR="00B324D2" w:rsidRPr="00134FAD">
        <w:rPr>
          <w:rFonts w:ascii="Verdana" w:hAnsi="Verdana"/>
        </w:rPr>
        <w:t>Marques de São Vicente, 230</w:t>
      </w:r>
      <w:r w:rsidRPr="00134FAD">
        <w:rPr>
          <w:rFonts w:ascii="Verdana" w:hAnsi="Verdana"/>
        </w:rPr>
        <w:t xml:space="preserve">, SP - Capital, ou ainda, pelo telefone </w:t>
      </w:r>
      <w:r w:rsidR="004F3CCD" w:rsidRPr="00134FAD">
        <w:rPr>
          <w:rFonts w:ascii="Verdana" w:hAnsi="Verdana"/>
        </w:rPr>
        <w:t xml:space="preserve">11 </w:t>
      </w:r>
      <w:r w:rsidRPr="00134FAD">
        <w:rPr>
          <w:rFonts w:ascii="Verdana" w:hAnsi="Verdana"/>
        </w:rPr>
        <w:t xml:space="preserve">3965-0000 / Whats App </w:t>
      </w:r>
      <w:r w:rsidR="004F3CCD" w:rsidRPr="00134FAD">
        <w:rPr>
          <w:rFonts w:ascii="Verdana" w:hAnsi="Verdana"/>
        </w:rPr>
        <w:t>11</w:t>
      </w:r>
      <w:r w:rsidRPr="00134FAD">
        <w:rPr>
          <w:rFonts w:ascii="Verdana" w:hAnsi="Verdana"/>
        </w:rPr>
        <w:t xml:space="preserve"> 95662-5151, e e-mail: </w:t>
      </w:r>
      <w:hyperlink r:id="rId5" w:history="1">
        <w:r w:rsidRPr="00134FAD">
          <w:rPr>
            <w:rStyle w:val="Hyperlink"/>
            <w:rFonts w:ascii="Verdana" w:hAnsi="Verdana"/>
            <w:color w:val="0000FF"/>
          </w:rPr>
          <w:t>atendimento@leilaobrasil.com.br</w:t>
        </w:r>
      </w:hyperlink>
      <w:r w:rsidRPr="00134FAD">
        <w:rPr>
          <w:rFonts w:ascii="Verdana" w:hAnsi="Verdana"/>
        </w:rPr>
        <w:t>.</w:t>
      </w:r>
    </w:p>
    <w:p w14:paraId="49D84350" w14:textId="77777777" w:rsidR="00890A30" w:rsidRPr="007D4EB7" w:rsidRDefault="003E7A5B" w:rsidP="007D4EB7">
      <w:pPr>
        <w:spacing w:line="360" w:lineRule="auto"/>
        <w:jc w:val="both"/>
        <w:rPr>
          <w:rFonts w:ascii="Verdana" w:hAnsi="Verdana"/>
        </w:rPr>
      </w:pPr>
      <w:r w:rsidRPr="00134FAD">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134FAD">
        <w:rPr>
          <w:rFonts w:ascii="Verdana" w:hAnsi="Verdana"/>
        </w:rPr>
        <w:t xml:space="preserve"> </w:t>
      </w:r>
      <w:r w:rsidRPr="00134FAD">
        <w:rPr>
          <w:rFonts w:ascii="Verdana" w:hAnsi="Verdana"/>
        </w:rPr>
        <w:t>2° do CPC.</w:t>
      </w:r>
      <w:r w:rsidR="006A79C6" w:rsidRPr="00134FAD">
        <w:rPr>
          <w:rFonts w:ascii="Verdana" w:hAnsi="Verdana"/>
        </w:rPr>
        <w:t xml:space="preserve"> Catanduva, 20 de maio </w:t>
      </w:r>
      <w:r w:rsidR="006306E9" w:rsidRPr="00134FAD">
        <w:rPr>
          <w:rFonts w:ascii="Verdana" w:hAnsi="Verdana"/>
        </w:rPr>
        <w:t>de 202</w:t>
      </w:r>
      <w:r w:rsidR="00B324D2" w:rsidRPr="00134FAD">
        <w:rPr>
          <w:rFonts w:ascii="Verdana" w:hAnsi="Verdana"/>
        </w:rPr>
        <w:t>6</w:t>
      </w:r>
      <w:r w:rsidR="006306E9" w:rsidRPr="00134FAD">
        <w:rPr>
          <w:rFonts w:ascii="Verdana" w:hAnsi="Verdana"/>
        </w:rPr>
        <w:t>.</w:t>
      </w:r>
    </w:p>
    <w:sectPr w:rsidR="00890A30" w:rsidRPr="007D4E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618B5"/>
    <w:rsid w:val="000F38E3"/>
    <w:rsid w:val="00134FAD"/>
    <w:rsid w:val="001375E7"/>
    <w:rsid w:val="001E5EAB"/>
    <w:rsid w:val="00266F03"/>
    <w:rsid w:val="00303674"/>
    <w:rsid w:val="0034212F"/>
    <w:rsid w:val="003E7A5B"/>
    <w:rsid w:val="00407590"/>
    <w:rsid w:val="004111DF"/>
    <w:rsid w:val="00444661"/>
    <w:rsid w:val="00455A9E"/>
    <w:rsid w:val="00471BC4"/>
    <w:rsid w:val="00494AEA"/>
    <w:rsid w:val="004A42F0"/>
    <w:rsid w:val="004B514E"/>
    <w:rsid w:val="004D1854"/>
    <w:rsid w:val="004E57D0"/>
    <w:rsid w:val="004F3CCD"/>
    <w:rsid w:val="00535E93"/>
    <w:rsid w:val="00546D7D"/>
    <w:rsid w:val="0059043D"/>
    <w:rsid w:val="006306E9"/>
    <w:rsid w:val="006538C2"/>
    <w:rsid w:val="006A79C6"/>
    <w:rsid w:val="007864ED"/>
    <w:rsid w:val="007C1943"/>
    <w:rsid w:val="007D4EB7"/>
    <w:rsid w:val="007F6160"/>
    <w:rsid w:val="00835AD5"/>
    <w:rsid w:val="00846FE7"/>
    <w:rsid w:val="0086042E"/>
    <w:rsid w:val="00890A30"/>
    <w:rsid w:val="008C58AF"/>
    <w:rsid w:val="00954FF0"/>
    <w:rsid w:val="009971CB"/>
    <w:rsid w:val="00A34BE7"/>
    <w:rsid w:val="00A77173"/>
    <w:rsid w:val="00AE5ED6"/>
    <w:rsid w:val="00B324D2"/>
    <w:rsid w:val="00BA2701"/>
    <w:rsid w:val="00BE32DC"/>
    <w:rsid w:val="00BE4B17"/>
    <w:rsid w:val="00C108FC"/>
    <w:rsid w:val="00C7621C"/>
    <w:rsid w:val="00CB5A61"/>
    <w:rsid w:val="00D317F7"/>
    <w:rsid w:val="00DE5C98"/>
    <w:rsid w:val="00E63E5C"/>
    <w:rsid w:val="00F65EDC"/>
    <w:rsid w:val="00F91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426B"/>
  <w15:chartTrackingRefBased/>
  <w15:docId w15:val="{81F18FD3-4C03-4FDC-A1AD-F148B13E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har"/>
    <w:uiPriority w:val="9"/>
    <w:qFormat/>
    <w:rsid w:val="003E7A5B"/>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imes New Roman"/>
      <w:color w:val="272727"/>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E7A5B"/>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3E7A5B"/>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3E7A5B"/>
    <w:rPr>
      <w:rFonts w:eastAsia="Times New Roman" w:cs="Times New Roman"/>
      <w:color w:val="0F4761"/>
      <w:sz w:val="28"/>
      <w:szCs w:val="28"/>
    </w:rPr>
  </w:style>
  <w:style w:type="character" w:customStyle="1" w:styleId="Ttulo4Char">
    <w:name w:val="Título 4 Char"/>
    <w:link w:val="Ttulo4"/>
    <w:uiPriority w:val="9"/>
    <w:semiHidden/>
    <w:rsid w:val="003E7A5B"/>
    <w:rPr>
      <w:rFonts w:eastAsia="Times New Roman" w:cs="Times New Roman"/>
      <w:i/>
      <w:iCs/>
      <w:color w:val="0F4761"/>
    </w:rPr>
  </w:style>
  <w:style w:type="character" w:customStyle="1" w:styleId="Ttulo5Char">
    <w:name w:val="Título 5 Char"/>
    <w:link w:val="Ttulo5"/>
    <w:uiPriority w:val="9"/>
    <w:semiHidden/>
    <w:rsid w:val="003E7A5B"/>
    <w:rPr>
      <w:rFonts w:eastAsia="Times New Roman" w:cs="Times New Roman"/>
      <w:color w:val="0F4761"/>
    </w:rPr>
  </w:style>
  <w:style w:type="character" w:customStyle="1" w:styleId="Ttulo6Char">
    <w:name w:val="Título 6 Char"/>
    <w:link w:val="Ttulo6"/>
    <w:uiPriority w:val="9"/>
    <w:semiHidden/>
    <w:rsid w:val="003E7A5B"/>
    <w:rPr>
      <w:rFonts w:eastAsia="Times New Roman" w:cs="Times New Roman"/>
      <w:i/>
      <w:iCs/>
      <w:color w:val="595959"/>
    </w:rPr>
  </w:style>
  <w:style w:type="character" w:customStyle="1" w:styleId="Ttulo7Char">
    <w:name w:val="Título 7 Char"/>
    <w:link w:val="Ttulo7"/>
    <w:uiPriority w:val="9"/>
    <w:semiHidden/>
    <w:rsid w:val="003E7A5B"/>
    <w:rPr>
      <w:rFonts w:eastAsia="Times New Roman" w:cs="Times New Roman"/>
      <w:color w:val="595959"/>
    </w:rPr>
  </w:style>
  <w:style w:type="character" w:customStyle="1" w:styleId="Ttulo8Char">
    <w:name w:val="Título 8 Char"/>
    <w:link w:val="Ttulo8"/>
    <w:uiPriority w:val="9"/>
    <w:semiHidden/>
    <w:rsid w:val="003E7A5B"/>
    <w:rPr>
      <w:rFonts w:eastAsia="Times New Roman" w:cs="Times New Roman"/>
      <w:i/>
      <w:iCs/>
      <w:color w:val="272727"/>
    </w:rPr>
  </w:style>
  <w:style w:type="character" w:customStyle="1" w:styleId="Ttulo9Char">
    <w:name w:val="Título 9 Char"/>
    <w:link w:val="Ttulo9"/>
    <w:uiPriority w:val="9"/>
    <w:semiHidden/>
    <w:rsid w:val="003E7A5B"/>
    <w:rPr>
      <w:rFonts w:eastAsia="Times New Roman" w:cs="Times New Roman"/>
      <w:color w:val="272727"/>
    </w:rPr>
  </w:style>
  <w:style w:type="paragraph" w:styleId="Ttulo">
    <w:name w:val="Title"/>
    <w:basedOn w:val="Normal"/>
    <w:next w:val="Normal"/>
    <w:link w:val="TtuloChar"/>
    <w:uiPriority w:val="10"/>
    <w:qFormat/>
    <w:rsid w:val="003E7A5B"/>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3E7A5B"/>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imes New Roman"/>
      <w:color w:val="595959"/>
      <w:spacing w:val="15"/>
      <w:sz w:val="28"/>
      <w:szCs w:val="28"/>
    </w:rPr>
  </w:style>
  <w:style w:type="character" w:customStyle="1" w:styleId="SubttuloChar">
    <w:name w:val="Subtítulo Char"/>
    <w:link w:val="Subttulo"/>
    <w:uiPriority w:val="11"/>
    <w:rsid w:val="003E7A5B"/>
    <w:rPr>
      <w:rFonts w:eastAsia="Times New Roman" w:cs="Times New Roman"/>
      <w:color w:val="595959"/>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rPr>
  </w:style>
  <w:style w:type="character" w:customStyle="1" w:styleId="CitaoChar">
    <w:name w:val="Citação Char"/>
    <w:link w:val="Citao"/>
    <w:uiPriority w:val="29"/>
    <w:rsid w:val="003E7A5B"/>
    <w:rPr>
      <w:i/>
      <w:iCs/>
      <w:color w:val="404040"/>
    </w:rPr>
  </w:style>
  <w:style w:type="paragraph" w:styleId="PargrafodaLista">
    <w:name w:val="List Paragraph"/>
    <w:basedOn w:val="Normal"/>
    <w:uiPriority w:val="34"/>
    <w:qFormat/>
    <w:rsid w:val="003E7A5B"/>
    <w:pPr>
      <w:ind w:left="720"/>
      <w:contextualSpacing/>
    </w:pPr>
  </w:style>
  <w:style w:type="character" w:styleId="nfaseIntensa">
    <w:name w:val="Intense Emphasis"/>
    <w:uiPriority w:val="21"/>
    <w:qFormat/>
    <w:rsid w:val="003E7A5B"/>
    <w:rPr>
      <w:i/>
      <w:iCs/>
      <w:color w:val="0F4761"/>
    </w:rPr>
  </w:style>
  <w:style w:type="paragraph" w:styleId="CitaoIntensa">
    <w:name w:val="Intense Quote"/>
    <w:basedOn w:val="Normal"/>
    <w:next w:val="Normal"/>
    <w:link w:val="CitaoIntensaChar"/>
    <w:uiPriority w:val="30"/>
    <w:qFormat/>
    <w:rsid w:val="003E7A5B"/>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3E7A5B"/>
    <w:rPr>
      <w:i/>
      <w:iCs/>
      <w:color w:val="0F4761"/>
    </w:rPr>
  </w:style>
  <w:style w:type="character" w:styleId="RefernciaIntensa">
    <w:name w:val="Intense Reference"/>
    <w:uiPriority w:val="32"/>
    <w:qFormat/>
    <w:rsid w:val="003E7A5B"/>
    <w:rPr>
      <w:b/>
      <w:bCs/>
      <w:smallCaps/>
      <w:color w:val="0F4761"/>
      <w:spacing w:val="5"/>
    </w:rPr>
  </w:style>
  <w:style w:type="character" w:styleId="Hyperlink">
    <w:name w:val="Hyperlink"/>
    <w:uiPriority w:val="99"/>
    <w:unhideWhenUsed/>
    <w:rsid w:val="003E7A5B"/>
    <w:rPr>
      <w:color w:val="467886"/>
      <w:u w:val="single"/>
    </w:rPr>
  </w:style>
  <w:style w:type="character" w:styleId="MenoPendente">
    <w:name w:val="Unresolved Mention"/>
    <w:uiPriority w:val="99"/>
    <w:semiHidden/>
    <w:unhideWhenUsed/>
    <w:rsid w:val="003E7A5B"/>
    <w:rPr>
      <w:color w:val="605E5C"/>
      <w:shd w:val="clear" w:color="auto" w:fill="E1DFDD"/>
    </w:rPr>
  </w:style>
  <w:style w:type="paragraph" w:styleId="NormalWeb">
    <w:name w:val="Normal (Web)"/>
    <w:basedOn w:val="Normal"/>
    <w:uiPriority w:val="99"/>
    <w:unhideWhenUsed/>
    <w:rsid w:val="00266F03"/>
    <w:pPr>
      <w:spacing w:before="100" w:beforeAutospacing="1" w:after="100" w:afterAutospacing="1" w:line="240" w:lineRule="auto"/>
    </w:pPr>
    <w:rPr>
      <w:rFonts w:ascii="Times New Roman" w:eastAsia="Times New Roman" w:hAnsi="Times New Roman"/>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790</Words>
  <Characters>4269</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Links>
    <vt:vector size="12" baseType="variant">
      <vt:variant>
        <vt:i4>8192015</vt:i4>
      </vt:variant>
      <vt:variant>
        <vt:i4>3</vt:i4>
      </vt:variant>
      <vt:variant>
        <vt:i4>0</vt:i4>
      </vt:variant>
      <vt:variant>
        <vt:i4>5</vt:i4>
      </vt:variant>
      <vt:variant>
        <vt:lpwstr>mailto:atendimento@leilaobrasil.com.br</vt:lpwstr>
      </vt:variant>
      <vt:variant>
        <vt:lpwstr/>
      </vt: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2026-05-27T16:22:00Z</cp:lastPrinted>
  <dcterms:created xsi:type="dcterms:W3CDTF">2026-05-27T16:29:00Z</dcterms:created>
  <dcterms:modified xsi:type="dcterms:W3CDTF">2026-05-27T16:29:00Z</dcterms:modified>
</cp:coreProperties>
</file>